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3B" w:rsidRPr="00F868D6" w:rsidRDefault="0031193B" w:rsidP="00AD62E4">
      <w:pPr>
        <w:spacing w:line="275" w:lineRule="exact"/>
        <w:ind w:left="4"/>
        <w:jc w:val="center"/>
        <w:rPr>
          <w:color w:val="0000FF"/>
          <w:sz w:val="32"/>
          <w:szCs w:val="32"/>
        </w:rPr>
      </w:pPr>
      <w:r w:rsidRPr="00F868D6">
        <w:rPr>
          <w:b/>
          <w:bCs/>
          <w:color w:val="0000FF"/>
          <w:spacing w:val="-1"/>
          <w:sz w:val="32"/>
          <w:szCs w:val="32"/>
        </w:rPr>
        <w:t>Stakeholder</w:t>
      </w:r>
      <w:r w:rsidRPr="00F868D6">
        <w:rPr>
          <w:b/>
          <w:bCs/>
          <w:color w:val="0000FF"/>
          <w:spacing w:val="-2"/>
          <w:sz w:val="32"/>
          <w:szCs w:val="32"/>
        </w:rPr>
        <w:t xml:space="preserve"> </w:t>
      </w:r>
      <w:r w:rsidRPr="00F868D6">
        <w:rPr>
          <w:b/>
          <w:bCs/>
          <w:color w:val="0000FF"/>
          <w:sz w:val="32"/>
          <w:szCs w:val="32"/>
        </w:rPr>
        <w:t>Workshop</w:t>
      </w:r>
    </w:p>
    <w:p w:rsidR="0031193B" w:rsidRPr="00AD62E4" w:rsidRDefault="0031193B" w:rsidP="00AD62E4">
      <w:pPr>
        <w:spacing w:line="253" w:lineRule="exact"/>
        <w:ind w:left="6"/>
        <w:jc w:val="center"/>
        <w:rPr>
          <w:sz w:val="32"/>
          <w:szCs w:val="32"/>
        </w:rPr>
      </w:pPr>
      <w:r w:rsidRPr="00AD62E4">
        <w:rPr>
          <w:b/>
          <w:bCs/>
          <w:sz w:val="32"/>
          <w:szCs w:val="32"/>
        </w:rPr>
        <w:t xml:space="preserve">on </w:t>
      </w:r>
      <w:proofErr w:type="spellStart"/>
      <w:r w:rsidRPr="00AD62E4">
        <w:rPr>
          <w:b/>
          <w:bCs/>
          <w:sz w:val="32"/>
          <w:szCs w:val="32"/>
        </w:rPr>
        <w:t>the</w:t>
      </w:r>
      <w:proofErr w:type="spellEnd"/>
    </w:p>
    <w:p w:rsidR="0031193B" w:rsidRPr="00AD62E4" w:rsidRDefault="0031193B" w:rsidP="00FB4673">
      <w:pPr>
        <w:spacing w:after="0"/>
        <w:jc w:val="center"/>
        <w:rPr>
          <w:b/>
          <w:bCs/>
          <w:sz w:val="32"/>
          <w:szCs w:val="32"/>
          <w:lang w:val="en-GB"/>
        </w:rPr>
      </w:pPr>
      <w:r w:rsidRPr="00AD62E4">
        <w:rPr>
          <w:b/>
          <w:bCs/>
          <w:sz w:val="32"/>
          <w:szCs w:val="32"/>
          <w:lang w:val="en-GB"/>
        </w:rPr>
        <w:t>ERGP Mid-Term Strategy</w:t>
      </w:r>
    </w:p>
    <w:p w:rsidR="0031193B" w:rsidRPr="00AD62E4" w:rsidRDefault="0031193B" w:rsidP="00FB4673">
      <w:pPr>
        <w:spacing w:after="0"/>
        <w:jc w:val="center"/>
        <w:rPr>
          <w:b/>
          <w:bCs/>
          <w:sz w:val="32"/>
          <w:szCs w:val="32"/>
          <w:lang w:val="en-GB"/>
        </w:rPr>
      </w:pPr>
      <w:r w:rsidRPr="00AD62E4">
        <w:rPr>
          <w:b/>
          <w:bCs/>
          <w:sz w:val="32"/>
          <w:szCs w:val="32"/>
          <w:lang w:val="en-GB"/>
        </w:rPr>
        <w:t xml:space="preserve"> RIU </w:t>
      </w:r>
      <w:proofErr w:type="spellStart"/>
      <w:r w:rsidRPr="00AD62E4">
        <w:rPr>
          <w:b/>
          <w:bCs/>
          <w:sz w:val="32"/>
          <w:szCs w:val="32"/>
          <w:lang w:val="en-GB"/>
        </w:rPr>
        <w:t>Pravets</w:t>
      </w:r>
      <w:proofErr w:type="spellEnd"/>
      <w:r w:rsidRPr="00AD62E4">
        <w:rPr>
          <w:b/>
          <w:bCs/>
          <w:sz w:val="32"/>
          <w:szCs w:val="32"/>
          <w:lang w:val="en-GB"/>
        </w:rPr>
        <w:t xml:space="preserve"> Resort, Bulgaria </w:t>
      </w:r>
    </w:p>
    <w:p w:rsidR="0031193B" w:rsidRPr="00AD62E4" w:rsidRDefault="0031193B" w:rsidP="00FB4673">
      <w:pPr>
        <w:spacing w:after="0"/>
        <w:jc w:val="center"/>
        <w:rPr>
          <w:b/>
          <w:bCs/>
          <w:sz w:val="32"/>
          <w:szCs w:val="32"/>
          <w:lang w:val="en-US"/>
        </w:rPr>
      </w:pPr>
      <w:r w:rsidRPr="00AD62E4">
        <w:rPr>
          <w:b/>
          <w:bCs/>
          <w:sz w:val="32"/>
          <w:szCs w:val="32"/>
          <w:lang w:val="en-US"/>
        </w:rPr>
        <w:t xml:space="preserve">30 June </w:t>
      </w:r>
      <w:r>
        <w:rPr>
          <w:b/>
          <w:bCs/>
          <w:sz w:val="32"/>
          <w:szCs w:val="32"/>
          <w:lang w:val="en-US"/>
        </w:rPr>
        <w:t>2016</w:t>
      </w:r>
      <w:bookmarkStart w:id="0" w:name="_GoBack"/>
      <w:bookmarkEnd w:id="0"/>
    </w:p>
    <w:p w:rsidR="0031193B" w:rsidRPr="00C5412D" w:rsidRDefault="0031193B" w:rsidP="003426F1">
      <w:pPr>
        <w:tabs>
          <w:tab w:val="left" w:pos="3828"/>
        </w:tabs>
        <w:spacing w:after="0"/>
        <w:ind w:right="-329"/>
        <w:jc w:val="center"/>
        <w:outlineLvl w:val="0"/>
        <w:rPr>
          <w:i/>
          <w:iCs/>
          <w:sz w:val="24"/>
          <w:szCs w:val="24"/>
          <w:lang w:val="en-US"/>
        </w:rPr>
      </w:pPr>
      <w:r w:rsidRPr="00C5412D">
        <w:rPr>
          <w:i/>
          <w:iCs/>
          <w:sz w:val="24"/>
          <w:szCs w:val="24"/>
          <w:lang w:val="en-US"/>
        </w:rPr>
        <w:t>Please complete this registration form and send it by email to:</w:t>
      </w:r>
    </w:p>
    <w:p w:rsidR="0031193B" w:rsidRPr="00C5412D" w:rsidRDefault="00BA28D0" w:rsidP="003426F1">
      <w:pPr>
        <w:tabs>
          <w:tab w:val="left" w:pos="3828"/>
        </w:tabs>
        <w:spacing w:after="0"/>
        <w:ind w:right="-329"/>
        <w:jc w:val="center"/>
        <w:outlineLvl w:val="0"/>
        <w:rPr>
          <w:b/>
          <w:bCs/>
          <w:i/>
          <w:iCs/>
          <w:sz w:val="24"/>
          <w:szCs w:val="24"/>
          <w:lang w:val="en-US"/>
        </w:rPr>
      </w:pPr>
      <w:hyperlink r:id="rId8" w:history="1">
        <w:r w:rsidR="0031193B" w:rsidRPr="00C5412D">
          <w:rPr>
            <w:rStyle w:val="Hyperlink"/>
            <w:rFonts w:cs="Arial"/>
            <w:i/>
            <w:iCs/>
            <w:sz w:val="24"/>
            <w:szCs w:val="24"/>
            <w:lang w:val="en-US"/>
          </w:rPr>
          <w:t>GROW-ERGP@ec.europa.eu</w:t>
        </w:r>
      </w:hyperlink>
      <w:r w:rsidR="0031193B" w:rsidRPr="00C5412D">
        <w:rPr>
          <w:i/>
          <w:iCs/>
          <w:sz w:val="24"/>
          <w:szCs w:val="24"/>
          <w:lang w:val="en-US"/>
        </w:rPr>
        <w:t xml:space="preserve"> and </w:t>
      </w:r>
      <w:hyperlink r:id="rId9" w:history="1">
        <w:r w:rsidR="0031193B" w:rsidRPr="002331F8">
          <w:rPr>
            <w:rStyle w:val="Hyperlink"/>
            <w:rFonts w:cs="Arial"/>
            <w:i/>
            <w:iCs/>
            <w:sz w:val="24"/>
            <w:szCs w:val="24"/>
            <w:lang w:val="en-GB"/>
          </w:rPr>
          <w:t>mivanova@crc.bg</w:t>
        </w:r>
      </w:hyperlink>
      <w:r w:rsidR="0031193B" w:rsidRPr="00C5412D">
        <w:rPr>
          <w:i/>
          <w:iCs/>
          <w:sz w:val="24"/>
          <w:szCs w:val="24"/>
          <w:lang w:val="en-US"/>
        </w:rPr>
        <w:t xml:space="preserve"> by </w:t>
      </w:r>
      <w:r w:rsidR="00140E73" w:rsidRPr="0016036D">
        <w:rPr>
          <w:b/>
          <w:bCs/>
          <w:color w:val="FF0000"/>
          <w:sz w:val="28"/>
          <w:szCs w:val="28"/>
          <w:lang w:val="en-GB"/>
        </w:rPr>
        <w:t>09</w:t>
      </w:r>
      <w:r w:rsidR="0031193B" w:rsidRPr="0016036D">
        <w:rPr>
          <w:b/>
          <w:bCs/>
          <w:color w:val="FF0000"/>
          <w:sz w:val="28"/>
          <w:szCs w:val="28"/>
          <w:vertAlign w:val="superscript"/>
          <w:lang w:val="en-GB"/>
        </w:rPr>
        <w:t>th</w:t>
      </w:r>
      <w:r w:rsidR="00140E73" w:rsidRPr="0016036D">
        <w:rPr>
          <w:b/>
          <w:bCs/>
          <w:color w:val="FF0000"/>
          <w:sz w:val="28"/>
          <w:szCs w:val="28"/>
          <w:lang w:val="en-GB"/>
        </w:rPr>
        <w:t xml:space="preserve"> May</w:t>
      </w:r>
      <w:r w:rsidR="0031193B" w:rsidRPr="0016036D">
        <w:rPr>
          <w:b/>
          <w:bCs/>
          <w:color w:val="FF0000"/>
          <w:sz w:val="28"/>
          <w:szCs w:val="28"/>
          <w:lang w:val="en-GB"/>
        </w:rPr>
        <w:t xml:space="preserve"> 2016</w:t>
      </w:r>
    </w:p>
    <w:p w:rsidR="0031193B" w:rsidRPr="00827587" w:rsidRDefault="0031193B" w:rsidP="001F71BA">
      <w:pPr>
        <w:tabs>
          <w:tab w:val="left" w:pos="3828"/>
        </w:tabs>
        <w:spacing w:after="0"/>
        <w:ind w:right="-329"/>
        <w:outlineLvl w:val="0"/>
        <w:rPr>
          <w:lang w:val="en-US"/>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462"/>
      </w:tblGrid>
      <w:tr w:rsidR="0031193B" w:rsidRPr="00600282">
        <w:trPr>
          <w:trHeight w:val="8860"/>
        </w:trPr>
        <w:tc>
          <w:tcPr>
            <w:tcW w:w="9462" w:type="dxa"/>
            <w:tcBorders>
              <w:top w:val="nil"/>
              <w:left w:val="nil"/>
              <w:bottom w:val="nil"/>
              <w:right w:val="nil"/>
            </w:tcBorders>
            <w:shd w:val="clear" w:color="auto" w:fill="FFFFFF"/>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049"/>
              <w:gridCol w:w="4811"/>
            </w:tblGrid>
            <w:tr w:rsidR="0031193B">
              <w:tc>
                <w:tcPr>
                  <w:tcW w:w="9236" w:type="dxa"/>
                  <w:gridSpan w:val="3"/>
                  <w:tcBorders>
                    <w:top w:val="single" w:sz="4" w:space="0" w:color="auto"/>
                    <w:left w:val="single" w:sz="4" w:space="0" w:color="auto"/>
                    <w:bottom w:val="single" w:sz="4" w:space="0" w:color="auto"/>
                    <w:right w:val="single" w:sz="4" w:space="0" w:color="auto"/>
                  </w:tcBorders>
                  <w:shd w:val="clear" w:color="auto" w:fill="BFBFBF"/>
                </w:tcPr>
                <w:p w:rsidR="0031193B" w:rsidRPr="00743E82" w:rsidRDefault="0031193B" w:rsidP="00743E82">
                  <w:pPr>
                    <w:spacing w:before="120"/>
                    <w:rPr>
                      <w:b/>
                      <w:bCs/>
                      <w:color w:val="808080"/>
                      <w:sz w:val="28"/>
                      <w:szCs w:val="28"/>
                      <w:lang w:val="en-US"/>
                    </w:rPr>
                  </w:pPr>
                  <w:r w:rsidRPr="00743E82">
                    <w:rPr>
                      <w:b/>
                      <w:bCs/>
                      <w:sz w:val="28"/>
                      <w:szCs w:val="28"/>
                      <w:lang w:val="en-US"/>
                    </w:rPr>
                    <w:t>Meetings</w:t>
                  </w:r>
                </w:p>
              </w:tc>
            </w:tr>
            <w:tr w:rsidR="0031193B" w:rsidRPr="00172088">
              <w:tc>
                <w:tcPr>
                  <w:tcW w:w="442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240" w:after="0"/>
                    <w:rPr>
                      <w:b/>
                      <w:bCs/>
                      <w:lang w:val="en-US"/>
                    </w:rPr>
                  </w:pPr>
                  <w:r w:rsidRPr="00743E82">
                    <w:rPr>
                      <w:b/>
                      <w:bCs/>
                      <w:lang w:val="en-US"/>
                    </w:rPr>
                    <w:t xml:space="preserve">Workshop, </w:t>
                  </w:r>
                  <w:r w:rsidRPr="00743E82">
                    <w:rPr>
                      <w:lang w:val="en-US"/>
                    </w:rPr>
                    <w:t>30 June 201</w:t>
                  </w:r>
                  <w:r>
                    <w:rPr>
                      <w:lang w:val="en-US"/>
                    </w:rPr>
                    <w:t>6</w:t>
                  </w:r>
                </w:p>
              </w:tc>
              <w:tc>
                <w:tcPr>
                  <w:tcW w:w="4813" w:type="dxa"/>
                  <w:tcBorders>
                    <w:top w:val="single" w:sz="4" w:space="0" w:color="auto"/>
                    <w:left w:val="single" w:sz="4" w:space="0" w:color="auto"/>
                    <w:bottom w:val="single" w:sz="4" w:space="0" w:color="auto"/>
                    <w:right w:val="single" w:sz="4" w:space="0" w:color="auto"/>
                  </w:tcBorders>
                </w:tcPr>
                <w:p w:rsidR="0031193B" w:rsidRPr="00743E82" w:rsidRDefault="00726E49" w:rsidP="00743E82">
                  <w:pPr>
                    <w:spacing w:before="240" w:after="0"/>
                    <w:jc w:val="center"/>
                    <w:rPr>
                      <w:sz w:val="23"/>
                      <w:szCs w:val="23"/>
                      <w:lang w:val="en-US"/>
                    </w:rPr>
                  </w:pPr>
                  <w:r w:rsidRPr="00743E82">
                    <w:rPr>
                      <w:sz w:val="23"/>
                      <w:szCs w:val="23"/>
                      <w:lang w:val="en-GB"/>
                    </w:rPr>
                    <w:fldChar w:fldCharType="begin">
                      <w:ffData>
                        <w:name w:val=""/>
                        <w:enabled/>
                        <w:calcOnExit w:val="0"/>
                        <w:checkBox>
                          <w:sizeAuto/>
                          <w:default w:val="0"/>
                        </w:checkBox>
                      </w:ffData>
                    </w:fldChar>
                  </w:r>
                  <w:r w:rsidR="0031193B" w:rsidRPr="00743E82">
                    <w:rPr>
                      <w:sz w:val="23"/>
                      <w:szCs w:val="23"/>
                      <w:lang w:val="en-GB"/>
                    </w:rPr>
                    <w:instrText xml:space="preserve"> FORMCHECKBOX </w:instrText>
                  </w:r>
                  <w:r w:rsidR="00BA28D0">
                    <w:rPr>
                      <w:sz w:val="23"/>
                      <w:szCs w:val="23"/>
                      <w:lang w:val="en-GB"/>
                    </w:rPr>
                  </w:r>
                  <w:r w:rsidR="00BA28D0">
                    <w:rPr>
                      <w:sz w:val="23"/>
                      <w:szCs w:val="23"/>
                      <w:lang w:val="en-GB"/>
                    </w:rPr>
                    <w:fldChar w:fldCharType="separate"/>
                  </w:r>
                  <w:r w:rsidRPr="00743E82">
                    <w:rPr>
                      <w:sz w:val="23"/>
                      <w:szCs w:val="23"/>
                      <w:lang w:val="en-GB"/>
                    </w:rPr>
                    <w:fldChar w:fldCharType="end"/>
                  </w:r>
                  <w:r w:rsidR="0031193B" w:rsidRPr="00743E82">
                    <w:rPr>
                      <w:sz w:val="23"/>
                      <w:szCs w:val="23"/>
                      <w:lang w:val="en-GB"/>
                    </w:rPr>
                    <w:t xml:space="preserve">   Yes </w:t>
                  </w:r>
                  <w:r w:rsidRPr="00743E82">
                    <w:rPr>
                      <w:sz w:val="23"/>
                      <w:szCs w:val="23"/>
                      <w:lang w:val="en-GB"/>
                    </w:rPr>
                    <w:fldChar w:fldCharType="begin">
                      <w:ffData>
                        <w:name w:val="Check1"/>
                        <w:enabled/>
                        <w:calcOnExit w:val="0"/>
                        <w:checkBox>
                          <w:sizeAuto/>
                          <w:default w:val="0"/>
                        </w:checkBox>
                      </w:ffData>
                    </w:fldChar>
                  </w:r>
                  <w:r w:rsidR="0031193B" w:rsidRPr="00743E82">
                    <w:rPr>
                      <w:sz w:val="23"/>
                      <w:szCs w:val="23"/>
                      <w:lang w:val="en-GB"/>
                    </w:rPr>
                    <w:instrText xml:space="preserve"> FORMCHECKBOX </w:instrText>
                  </w:r>
                  <w:r w:rsidR="00BA28D0">
                    <w:rPr>
                      <w:sz w:val="23"/>
                      <w:szCs w:val="23"/>
                      <w:lang w:val="en-GB"/>
                    </w:rPr>
                  </w:r>
                  <w:r w:rsidR="00BA28D0">
                    <w:rPr>
                      <w:sz w:val="23"/>
                      <w:szCs w:val="23"/>
                      <w:lang w:val="en-GB"/>
                    </w:rPr>
                    <w:fldChar w:fldCharType="separate"/>
                  </w:r>
                  <w:r w:rsidRPr="00743E82">
                    <w:rPr>
                      <w:sz w:val="23"/>
                      <w:szCs w:val="23"/>
                      <w:lang w:val="en-GB"/>
                    </w:rPr>
                    <w:fldChar w:fldCharType="end"/>
                  </w:r>
                  <w:r w:rsidR="0031193B" w:rsidRPr="00743E82">
                    <w:rPr>
                      <w:sz w:val="23"/>
                      <w:szCs w:val="23"/>
                      <w:lang w:val="en-GB"/>
                    </w:rPr>
                    <w:t xml:space="preserve">  </w:t>
                  </w:r>
                  <w:r w:rsidR="0031193B" w:rsidRPr="00743E82">
                    <w:rPr>
                      <w:sz w:val="23"/>
                      <w:szCs w:val="23"/>
                      <w:lang w:val="en-US"/>
                    </w:rPr>
                    <w:t xml:space="preserve">No    </w:t>
                  </w:r>
                </w:p>
                <w:p w:rsidR="0031193B" w:rsidRPr="00743E82" w:rsidRDefault="0031193B" w:rsidP="00743E82">
                  <w:pPr>
                    <w:spacing w:after="0"/>
                    <w:rPr>
                      <w:sz w:val="23"/>
                      <w:szCs w:val="23"/>
                      <w:lang w:val="en-GB"/>
                    </w:rPr>
                  </w:pPr>
                  <w:r w:rsidRPr="00743E82">
                    <w:rPr>
                      <w:sz w:val="23"/>
                      <w:szCs w:val="23"/>
                      <w:lang w:val="en-US"/>
                    </w:rPr>
                    <w:t xml:space="preserve">        (</w:t>
                  </w:r>
                  <w:r w:rsidRPr="00743E82">
                    <w:rPr>
                      <w:sz w:val="16"/>
                      <w:szCs w:val="16"/>
                      <w:lang w:val="en-US"/>
                    </w:rPr>
                    <w:t>Double click on the tick box and click checked)</w:t>
                  </w:r>
                  <w:r w:rsidRPr="00743E82">
                    <w:rPr>
                      <w:sz w:val="23"/>
                      <w:szCs w:val="23"/>
                      <w:lang w:val="en-GB"/>
                    </w:rPr>
                    <w:t xml:space="preserve"> </w:t>
                  </w:r>
                </w:p>
                <w:p w:rsidR="0031193B" w:rsidRPr="00743E82" w:rsidRDefault="0031193B" w:rsidP="00743E82">
                  <w:pPr>
                    <w:spacing w:after="0"/>
                    <w:rPr>
                      <w:rFonts w:ascii="Calibri" w:hAnsi="Calibri" w:cs="Calibri"/>
                      <w:b/>
                      <w:bCs/>
                      <w:color w:val="808080"/>
                      <w:lang w:val="en-US"/>
                    </w:rPr>
                  </w:pPr>
                  <w:r w:rsidRPr="00743E82">
                    <w:rPr>
                      <w:sz w:val="23"/>
                      <w:szCs w:val="23"/>
                      <w:lang w:val="en-GB"/>
                    </w:rPr>
                    <w:t xml:space="preserve">      </w:t>
                  </w:r>
                </w:p>
              </w:tc>
            </w:tr>
            <w:tr w:rsidR="0031193B">
              <w:tc>
                <w:tcPr>
                  <w:tcW w:w="9236" w:type="dxa"/>
                  <w:gridSpan w:val="3"/>
                  <w:tcBorders>
                    <w:top w:val="single" w:sz="4" w:space="0" w:color="auto"/>
                    <w:left w:val="single" w:sz="4" w:space="0" w:color="auto"/>
                    <w:bottom w:val="single" w:sz="4" w:space="0" w:color="auto"/>
                    <w:right w:val="single" w:sz="4" w:space="0" w:color="auto"/>
                  </w:tcBorders>
                  <w:shd w:val="clear" w:color="auto" w:fill="BFBFBF"/>
                </w:tcPr>
                <w:p w:rsidR="0031193B" w:rsidRPr="00743E82" w:rsidRDefault="0031193B" w:rsidP="00743E82">
                  <w:pPr>
                    <w:spacing w:before="160" w:after="160"/>
                    <w:rPr>
                      <w:rFonts w:ascii="Calibri" w:hAnsi="Calibri" w:cs="Calibri"/>
                      <w:b/>
                      <w:bCs/>
                      <w:color w:val="808080"/>
                      <w:lang w:val="en-US"/>
                    </w:rPr>
                  </w:pPr>
                  <w:r w:rsidRPr="00743E82">
                    <w:rPr>
                      <w:b/>
                      <w:bCs/>
                      <w:sz w:val="28"/>
                      <w:szCs w:val="28"/>
                      <w:lang w:val="en-US"/>
                    </w:rPr>
                    <w:t>Contact  information</w:t>
                  </w: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lang w:val="en-US"/>
                    </w:rPr>
                  </w:pPr>
                  <w:r w:rsidRPr="00743E82">
                    <w:rPr>
                      <w:b/>
                      <w:bCs/>
                      <w:lang w:val="en-US"/>
                    </w:rPr>
                    <w:t>Title (</w:t>
                  </w:r>
                  <w:r>
                    <w:rPr>
                      <w:b/>
                      <w:bCs/>
                      <w:lang w:val="en-US"/>
                    </w:rPr>
                    <w:t>Prof./Dr./</w:t>
                  </w:r>
                  <w:r w:rsidRPr="00743E82">
                    <w:rPr>
                      <w:b/>
                      <w:bCs/>
                      <w:lang w:val="en-US"/>
                    </w:rPr>
                    <w:t>Mr./</w:t>
                  </w:r>
                  <w:proofErr w:type="spellStart"/>
                  <w:r w:rsidRPr="00743E82">
                    <w:rPr>
                      <w:b/>
                      <w:bCs/>
                      <w:lang w:val="en-US"/>
                    </w:rPr>
                    <w:t>Ms</w:t>
                  </w:r>
                  <w:proofErr w:type="spellEnd"/>
                  <w:r w:rsidRPr="00743E82">
                    <w:rPr>
                      <w:b/>
                      <w:bCs/>
                      <w:lang w:val="en-US"/>
                    </w:rPr>
                    <w:t>/Mrs.):</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color w:val="808080"/>
                      <w:lang w:val="en-US"/>
                    </w:rPr>
                  </w:pPr>
                  <w:r w:rsidRPr="00743E82">
                    <w:rPr>
                      <w:b/>
                      <w:bCs/>
                      <w:lang w:val="en-US"/>
                    </w:rPr>
                    <w:t>First name:</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color w:val="808080"/>
                      <w:lang w:val="en-US"/>
                    </w:rPr>
                  </w:pPr>
                  <w:r w:rsidRPr="00743E82">
                    <w:rPr>
                      <w:b/>
                      <w:bCs/>
                      <w:lang w:val="en-US"/>
                    </w:rPr>
                    <w:t>Surname:</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color w:val="808080"/>
                      <w:lang w:val="en-US"/>
                    </w:rPr>
                  </w:pPr>
                  <w:r>
                    <w:rPr>
                      <w:b/>
                      <w:bCs/>
                      <w:lang w:val="en-US"/>
                    </w:rPr>
                    <w:t>Company</w:t>
                  </w:r>
                  <w:r w:rsidRPr="00743E82">
                    <w:rPr>
                      <w:b/>
                      <w:bCs/>
                      <w:lang w:val="en-US"/>
                    </w:rPr>
                    <w:t>:</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lang w:val="en-US"/>
                    </w:rPr>
                  </w:pPr>
                  <w:r>
                    <w:rPr>
                      <w:b/>
                      <w:bCs/>
                      <w:lang w:val="en-US"/>
                    </w:rPr>
                    <w:t>Position</w:t>
                  </w:r>
                  <w:r w:rsidRPr="00743E82">
                    <w:rPr>
                      <w:b/>
                      <w:bCs/>
                      <w:lang w:val="en-US"/>
                    </w:rPr>
                    <w:t>:</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lang w:val="en-US"/>
                    </w:rPr>
                  </w:pPr>
                  <w:r>
                    <w:rPr>
                      <w:b/>
                      <w:bCs/>
                      <w:lang w:val="en-US"/>
                    </w:rPr>
                    <w:t>City/Country</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lang w:val="en-US"/>
                    </w:rPr>
                  </w:pPr>
                  <w:r w:rsidRPr="00743E82">
                    <w:rPr>
                      <w:b/>
                      <w:bCs/>
                      <w:lang w:val="en-US"/>
                    </w:rPr>
                    <w:t>E-mail:</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lang w:val="en-US"/>
                    </w:rPr>
                  </w:pPr>
                  <w:r w:rsidRPr="00743E82">
                    <w:rPr>
                      <w:b/>
                      <w:bCs/>
                      <w:lang w:val="en-US"/>
                    </w:rPr>
                    <w:t>Phone:</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jc w:val="center"/>
                    <w:rPr>
                      <w:rFonts w:ascii="Calibri" w:hAnsi="Calibri" w:cs="Calibri"/>
                      <w:b/>
                      <w:bCs/>
                      <w:color w:val="808080"/>
                      <w:lang w:val="en-US"/>
                    </w:rPr>
                  </w:pPr>
                </w:p>
              </w:tc>
            </w:tr>
            <w:tr w:rsidR="0031193B" w:rsidRPr="00172088">
              <w:tc>
                <w:tcPr>
                  <w:tcW w:w="3373" w:type="dxa"/>
                  <w:tcBorders>
                    <w:top w:val="single" w:sz="4" w:space="0" w:color="auto"/>
                    <w:left w:val="single" w:sz="4" w:space="0" w:color="auto"/>
                    <w:bottom w:val="single" w:sz="4" w:space="0" w:color="auto"/>
                    <w:right w:val="single" w:sz="4" w:space="0" w:color="auto"/>
                  </w:tcBorders>
                </w:tcPr>
                <w:p w:rsidR="0031193B" w:rsidRPr="00743E82" w:rsidRDefault="0031193B" w:rsidP="00743E82">
                  <w:pPr>
                    <w:spacing w:before="120"/>
                    <w:rPr>
                      <w:b/>
                      <w:bCs/>
                      <w:strike/>
                      <w:sz w:val="16"/>
                      <w:szCs w:val="16"/>
                      <w:lang w:val="en-US"/>
                    </w:rPr>
                  </w:pPr>
                  <w:r w:rsidRPr="00743E82">
                    <w:rPr>
                      <w:b/>
                      <w:bCs/>
                      <w:lang w:val="en-US"/>
                    </w:rPr>
                    <w:t>Re</w:t>
                  </w:r>
                  <w:r>
                    <w:rPr>
                      <w:b/>
                      <w:bCs/>
                      <w:lang w:val="en-US"/>
                    </w:rPr>
                    <w:t>gister as a speaker</w:t>
                  </w:r>
                </w:p>
              </w:tc>
              <w:tc>
                <w:tcPr>
                  <w:tcW w:w="5863" w:type="dxa"/>
                  <w:gridSpan w:val="2"/>
                  <w:tcBorders>
                    <w:top w:val="single" w:sz="4" w:space="0" w:color="auto"/>
                    <w:left w:val="single" w:sz="4" w:space="0" w:color="auto"/>
                    <w:bottom w:val="single" w:sz="4" w:space="0" w:color="auto"/>
                    <w:right w:val="single" w:sz="4" w:space="0" w:color="auto"/>
                  </w:tcBorders>
                </w:tcPr>
                <w:p w:rsidR="0031193B" w:rsidRPr="00743E82" w:rsidRDefault="00726E49" w:rsidP="00743E82">
                  <w:pPr>
                    <w:spacing w:before="120"/>
                    <w:jc w:val="center"/>
                    <w:rPr>
                      <w:rFonts w:ascii="Calibri" w:hAnsi="Calibri" w:cs="Calibri"/>
                      <w:b/>
                      <w:bCs/>
                      <w:color w:val="808080"/>
                      <w:sz w:val="16"/>
                      <w:szCs w:val="16"/>
                      <w:lang w:val="en-US"/>
                    </w:rPr>
                  </w:pPr>
                  <w:r w:rsidRPr="00743E82">
                    <w:rPr>
                      <w:sz w:val="23"/>
                      <w:szCs w:val="23"/>
                      <w:lang w:val="en-GB"/>
                    </w:rPr>
                    <w:fldChar w:fldCharType="begin">
                      <w:ffData>
                        <w:name w:val=""/>
                        <w:enabled/>
                        <w:calcOnExit w:val="0"/>
                        <w:checkBox>
                          <w:sizeAuto/>
                          <w:default w:val="0"/>
                        </w:checkBox>
                      </w:ffData>
                    </w:fldChar>
                  </w:r>
                  <w:r w:rsidR="0031193B" w:rsidRPr="00743E82">
                    <w:rPr>
                      <w:sz w:val="23"/>
                      <w:szCs w:val="23"/>
                      <w:lang w:val="en-GB"/>
                    </w:rPr>
                    <w:instrText xml:space="preserve"> FORMCHECKBOX </w:instrText>
                  </w:r>
                  <w:r w:rsidR="00BA28D0">
                    <w:rPr>
                      <w:sz w:val="23"/>
                      <w:szCs w:val="23"/>
                      <w:lang w:val="en-GB"/>
                    </w:rPr>
                  </w:r>
                  <w:r w:rsidR="00BA28D0">
                    <w:rPr>
                      <w:sz w:val="23"/>
                      <w:szCs w:val="23"/>
                      <w:lang w:val="en-GB"/>
                    </w:rPr>
                    <w:fldChar w:fldCharType="separate"/>
                  </w:r>
                  <w:r w:rsidRPr="00743E82">
                    <w:rPr>
                      <w:sz w:val="23"/>
                      <w:szCs w:val="23"/>
                      <w:lang w:val="en-GB"/>
                    </w:rPr>
                    <w:fldChar w:fldCharType="end"/>
                  </w:r>
                  <w:r w:rsidR="0031193B" w:rsidRPr="00743E82">
                    <w:rPr>
                      <w:sz w:val="23"/>
                      <w:szCs w:val="23"/>
                      <w:lang w:val="en-GB"/>
                    </w:rPr>
                    <w:t xml:space="preserve">   Yes </w:t>
                  </w:r>
                  <w:r w:rsidRPr="00743E82">
                    <w:rPr>
                      <w:sz w:val="23"/>
                      <w:szCs w:val="23"/>
                      <w:lang w:val="en-GB"/>
                    </w:rPr>
                    <w:fldChar w:fldCharType="begin">
                      <w:ffData>
                        <w:name w:val="Check1"/>
                        <w:enabled/>
                        <w:calcOnExit w:val="0"/>
                        <w:checkBox>
                          <w:sizeAuto/>
                          <w:default w:val="0"/>
                        </w:checkBox>
                      </w:ffData>
                    </w:fldChar>
                  </w:r>
                  <w:r w:rsidR="0031193B" w:rsidRPr="00743E82">
                    <w:rPr>
                      <w:sz w:val="23"/>
                      <w:szCs w:val="23"/>
                      <w:lang w:val="en-GB"/>
                    </w:rPr>
                    <w:instrText xml:space="preserve"> FORMCHECKBOX </w:instrText>
                  </w:r>
                  <w:r w:rsidR="00BA28D0">
                    <w:rPr>
                      <w:sz w:val="23"/>
                      <w:szCs w:val="23"/>
                      <w:lang w:val="en-GB"/>
                    </w:rPr>
                  </w:r>
                  <w:r w:rsidR="00BA28D0">
                    <w:rPr>
                      <w:sz w:val="23"/>
                      <w:szCs w:val="23"/>
                      <w:lang w:val="en-GB"/>
                    </w:rPr>
                    <w:fldChar w:fldCharType="separate"/>
                  </w:r>
                  <w:r w:rsidRPr="00743E82">
                    <w:rPr>
                      <w:sz w:val="23"/>
                      <w:szCs w:val="23"/>
                      <w:lang w:val="en-GB"/>
                    </w:rPr>
                    <w:fldChar w:fldCharType="end"/>
                  </w:r>
                  <w:r w:rsidR="0031193B" w:rsidRPr="00743E82">
                    <w:rPr>
                      <w:sz w:val="23"/>
                      <w:szCs w:val="23"/>
                      <w:lang w:val="en-GB"/>
                    </w:rPr>
                    <w:t xml:space="preserve">  </w:t>
                  </w:r>
                  <w:r w:rsidR="0031193B" w:rsidRPr="00743E82">
                    <w:rPr>
                      <w:sz w:val="23"/>
                      <w:szCs w:val="23"/>
                      <w:lang w:val="en-US"/>
                    </w:rPr>
                    <w:t>No    (</w:t>
                  </w:r>
                  <w:r w:rsidR="0031193B" w:rsidRPr="00743E82">
                    <w:rPr>
                      <w:sz w:val="16"/>
                      <w:szCs w:val="16"/>
                      <w:lang w:val="en-US"/>
                    </w:rPr>
                    <w:t>Double click on the tick box and click checked)</w:t>
                  </w:r>
                  <w:r w:rsidR="0031193B" w:rsidRPr="00743E82">
                    <w:rPr>
                      <w:sz w:val="23"/>
                      <w:szCs w:val="23"/>
                      <w:lang w:val="en-GB"/>
                    </w:rPr>
                    <w:t xml:space="preserve">       </w:t>
                  </w:r>
                </w:p>
              </w:tc>
            </w:tr>
          </w:tbl>
          <w:p w:rsidR="0031193B" w:rsidRDefault="0031193B" w:rsidP="00AD62E4">
            <w:pPr>
              <w:pStyle w:val="ListParagraph"/>
              <w:ind w:left="360"/>
            </w:pPr>
          </w:p>
          <w:p w:rsidR="0031193B" w:rsidRPr="00AD62E4" w:rsidRDefault="0031193B" w:rsidP="00AD62E4">
            <w:pPr>
              <w:pStyle w:val="ListParagraph"/>
              <w:numPr>
                <w:ilvl w:val="0"/>
                <w:numId w:val="1"/>
              </w:numPr>
              <w:rPr>
                <w:rFonts w:ascii="Arial" w:hAnsi="Arial" w:cs="Arial"/>
                <w:b/>
                <w:bCs/>
              </w:rPr>
            </w:pPr>
            <w:r w:rsidRPr="00AD62E4">
              <w:rPr>
                <w:rFonts w:ascii="Arial" w:hAnsi="Arial" w:cs="Arial"/>
                <w:b/>
                <w:bCs/>
              </w:rPr>
              <w:t xml:space="preserve">The </w:t>
            </w:r>
            <w:r w:rsidR="00140E73">
              <w:rPr>
                <w:rFonts w:ascii="Arial" w:hAnsi="Arial" w:cs="Arial"/>
                <w:b/>
                <w:bCs/>
              </w:rPr>
              <w:t xml:space="preserve">extended </w:t>
            </w:r>
            <w:r w:rsidRPr="00AD62E4">
              <w:rPr>
                <w:rFonts w:ascii="Arial" w:hAnsi="Arial" w:cs="Arial"/>
                <w:b/>
                <w:bCs/>
              </w:rPr>
              <w:t>deadline for registration</w:t>
            </w:r>
            <w:r w:rsidR="00140E73">
              <w:rPr>
                <w:rFonts w:ascii="Arial" w:hAnsi="Arial" w:cs="Arial"/>
                <w:b/>
                <w:bCs/>
              </w:rPr>
              <w:t xml:space="preserve"> for the workshop is 09</w:t>
            </w:r>
            <w:r w:rsidRPr="00F868D6">
              <w:rPr>
                <w:rFonts w:ascii="Arial" w:hAnsi="Arial" w:cs="Arial"/>
                <w:b/>
                <w:bCs/>
                <w:vertAlign w:val="superscript"/>
              </w:rPr>
              <w:t>th</w:t>
            </w:r>
            <w:r w:rsidR="00140E73">
              <w:rPr>
                <w:rFonts w:ascii="Arial" w:hAnsi="Arial" w:cs="Arial"/>
                <w:b/>
                <w:bCs/>
              </w:rPr>
              <w:t xml:space="preserve"> May</w:t>
            </w:r>
            <w:r>
              <w:rPr>
                <w:rFonts w:ascii="Arial" w:hAnsi="Arial" w:cs="Arial"/>
                <w:b/>
                <w:bCs/>
              </w:rPr>
              <w:t xml:space="preserve"> 2016</w:t>
            </w:r>
          </w:p>
          <w:p w:rsidR="0031193B" w:rsidRPr="00AD62E4" w:rsidRDefault="0031193B" w:rsidP="00AD62E4">
            <w:pPr>
              <w:pStyle w:val="ListParagraph"/>
              <w:numPr>
                <w:ilvl w:val="0"/>
                <w:numId w:val="1"/>
              </w:numPr>
              <w:rPr>
                <w:rFonts w:ascii="Arial" w:hAnsi="Arial" w:cs="Arial"/>
                <w:b/>
                <w:bCs/>
              </w:rPr>
            </w:pPr>
            <w:r w:rsidRPr="00AD62E4">
              <w:rPr>
                <w:rFonts w:ascii="Arial" w:hAnsi="Arial" w:cs="Arial"/>
                <w:b/>
                <w:bCs/>
              </w:rPr>
              <w:t xml:space="preserve">Registrations submitted after this date will not be taken into consideration. </w:t>
            </w:r>
          </w:p>
          <w:p w:rsidR="0031193B" w:rsidRPr="00AD62E4" w:rsidRDefault="0031193B" w:rsidP="00AD62E4">
            <w:pPr>
              <w:pStyle w:val="ListParagraph"/>
              <w:numPr>
                <w:ilvl w:val="0"/>
                <w:numId w:val="1"/>
              </w:numPr>
              <w:rPr>
                <w:rFonts w:ascii="Arial" w:hAnsi="Arial" w:cs="Arial"/>
                <w:b/>
                <w:bCs/>
              </w:rPr>
            </w:pPr>
            <w:r w:rsidRPr="00AD62E4">
              <w:rPr>
                <w:rFonts w:ascii="Arial" w:hAnsi="Arial" w:cs="Arial"/>
                <w:b/>
                <w:bCs/>
              </w:rPr>
              <w:t>The number of workshop participants will be limited by the capacity of the meeting room. CRC reserves the right to close registration once the maximum number of participants is reached.</w:t>
            </w:r>
          </w:p>
          <w:p w:rsidR="0031193B" w:rsidRPr="00AD62E4" w:rsidRDefault="0031193B" w:rsidP="00AD62E4">
            <w:pPr>
              <w:pStyle w:val="ListParagraph"/>
              <w:numPr>
                <w:ilvl w:val="0"/>
                <w:numId w:val="1"/>
              </w:numPr>
              <w:rPr>
                <w:rFonts w:ascii="Arial" w:hAnsi="Arial" w:cs="Arial"/>
                <w:b/>
                <w:bCs/>
              </w:rPr>
            </w:pPr>
            <w:r w:rsidRPr="00AD62E4">
              <w:rPr>
                <w:rFonts w:ascii="Arial" w:hAnsi="Arial" w:cs="Arial"/>
                <w:b/>
                <w:bCs/>
              </w:rPr>
              <w:t xml:space="preserve"> The working language of the workshop will be English.   </w:t>
            </w:r>
          </w:p>
          <w:p w:rsidR="0031193B" w:rsidRPr="00743E82" w:rsidRDefault="0031193B" w:rsidP="00743E82">
            <w:pPr>
              <w:shd w:val="clear" w:color="auto" w:fill="FFFFFF"/>
              <w:rPr>
                <w:rFonts w:ascii="Calibri" w:hAnsi="Calibri" w:cs="Calibri"/>
                <w:b/>
                <w:bCs/>
                <w:color w:val="808080"/>
                <w:lang w:val="en-US"/>
              </w:rPr>
            </w:pPr>
          </w:p>
        </w:tc>
      </w:tr>
    </w:tbl>
    <w:p w:rsidR="0031193B" w:rsidRPr="00140E73" w:rsidRDefault="00140E73" w:rsidP="00863386">
      <w:pPr>
        <w:tabs>
          <w:tab w:val="left" w:pos="6000"/>
        </w:tabs>
        <w:spacing w:after="0"/>
        <w:rPr>
          <w:rFonts w:eastAsia="Calibri"/>
          <w:bCs/>
          <w:lang w:val="en-US" w:eastAsia="bg-BG"/>
        </w:rPr>
      </w:pPr>
      <w:r w:rsidRPr="00CF5416">
        <w:rPr>
          <w:b/>
          <w:color w:val="FF0000"/>
          <w:lang w:val="en-US"/>
        </w:rPr>
        <w:t>For hotel accommodation</w:t>
      </w:r>
      <w:r w:rsidRPr="00CF5416">
        <w:rPr>
          <w:color w:val="FF0000"/>
          <w:lang w:val="en-US"/>
        </w:rPr>
        <w:t xml:space="preserve"> </w:t>
      </w:r>
      <w:r w:rsidRPr="00140E73">
        <w:rPr>
          <w:lang w:val="en-US"/>
        </w:rPr>
        <w:t xml:space="preserve">please contact directly to the hotel at </w:t>
      </w:r>
      <w:hyperlink r:id="rId10" w:history="1">
        <w:r w:rsidRPr="00140E73">
          <w:rPr>
            <w:rFonts w:eastAsia="Calibri"/>
            <w:bCs/>
            <w:color w:val="0000FF"/>
            <w:u w:val="single"/>
            <w:lang w:val="en-US" w:eastAsia="bg-BG"/>
          </w:rPr>
          <w:t>reservationspravets@tts.bg</w:t>
        </w:r>
      </w:hyperlink>
    </w:p>
    <w:p w:rsidR="00140E73" w:rsidRPr="00140E73" w:rsidRDefault="00140E73" w:rsidP="00140E73">
      <w:pPr>
        <w:spacing w:after="0"/>
        <w:jc w:val="both"/>
        <w:rPr>
          <w:rFonts w:eastAsia="Calibri"/>
          <w:lang w:val="en-US" w:eastAsia="en-US"/>
        </w:rPr>
      </w:pPr>
      <w:r w:rsidRPr="00140E73">
        <w:rPr>
          <w:rFonts w:eastAsia="Calibri"/>
          <w:lang w:val="en-US" w:eastAsia="en-US"/>
        </w:rPr>
        <w:t>Transport to and from the airport will be provided by the hotel. It is very important that participants send their exact arrival and departure information directly to the hotel. All participants will be expected at Sofia Airport, Arrivals Hall, from where they will be taken to the hotel.</w:t>
      </w:r>
    </w:p>
    <w:sectPr w:rsidR="00140E73" w:rsidRPr="00140E73" w:rsidSect="00EA313D">
      <w:headerReference w:type="default" r:id="rId11"/>
      <w:pgSz w:w="11906" w:h="16838"/>
      <w:pgMar w:top="449" w:right="1418" w:bottom="249"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D0" w:rsidRDefault="00BA28D0" w:rsidP="00D55325">
      <w:pPr>
        <w:spacing w:after="0"/>
      </w:pPr>
      <w:r>
        <w:separator/>
      </w:r>
    </w:p>
  </w:endnote>
  <w:endnote w:type="continuationSeparator" w:id="0">
    <w:p w:rsidR="00BA28D0" w:rsidRDefault="00BA28D0" w:rsidP="00D55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D0" w:rsidRDefault="00BA28D0" w:rsidP="00D55325">
      <w:pPr>
        <w:spacing w:after="0"/>
      </w:pPr>
      <w:r>
        <w:separator/>
      </w:r>
    </w:p>
  </w:footnote>
  <w:footnote w:type="continuationSeparator" w:id="0">
    <w:p w:rsidR="00BA28D0" w:rsidRDefault="00BA28D0" w:rsidP="00D553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3B" w:rsidRDefault="006437BC" w:rsidP="00EA313D">
    <w:pPr>
      <w:tabs>
        <w:tab w:val="left" w:pos="2430"/>
      </w:tabs>
      <w:rPr>
        <w:rFonts w:ascii="Calibri" w:hAnsi="Calibri" w:cs="Calibri"/>
        <w:b/>
        <w:bCs/>
        <w:sz w:val="36"/>
        <w:szCs w:val="36"/>
      </w:rPr>
    </w:pPr>
    <w:r>
      <w:rPr>
        <w:noProof/>
        <w:lang w:val="bg-BG" w:eastAsia="bg-BG"/>
      </w:rPr>
      <w:drawing>
        <wp:anchor distT="0" distB="0" distL="114300" distR="114300" simplePos="0" relativeHeight="251657728" behindDoc="1" locked="0" layoutInCell="1" allowOverlap="1" wp14:anchorId="01279472" wp14:editId="66767CDA">
          <wp:simplePos x="0" y="0"/>
          <wp:positionH relativeFrom="page">
            <wp:posOffset>5561965</wp:posOffset>
          </wp:positionH>
          <wp:positionV relativeFrom="page">
            <wp:posOffset>56515</wp:posOffset>
          </wp:positionV>
          <wp:extent cx="1584325" cy="1257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4325" cy="1257300"/>
                  </a:xfrm>
                  <a:prstGeom prst="rect">
                    <a:avLst/>
                  </a:prstGeom>
                  <a:noFill/>
                </pic:spPr>
              </pic:pic>
            </a:graphicData>
          </a:graphic>
        </wp:anchor>
      </w:drawing>
    </w:r>
    <w:r>
      <w:rPr>
        <w:rFonts w:ascii="Calibri" w:hAnsi="Calibri" w:cs="Calibri"/>
        <w:b/>
        <w:bCs/>
        <w:noProof/>
        <w:sz w:val="36"/>
        <w:szCs w:val="36"/>
        <w:lang w:val="bg-BG" w:eastAsia="bg-BG"/>
      </w:rPr>
      <w:drawing>
        <wp:inline distT="0" distB="0" distL="0" distR="0" wp14:anchorId="6AA0B42D" wp14:editId="322D06C1">
          <wp:extent cx="904875" cy="1000125"/>
          <wp:effectExtent l="19050" t="0" r="9525" b="0"/>
          <wp:docPr id="1" name="Picture 2" descr="LOGO_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RC.jpg"/>
                  <pic:cNvPicPr>
                    <a:picLocks noChangeAspect="1" noChangeArrowheads="1"/>
                  </pic:cNvPicPr>
                </pic:nvPicPr>
                <pic:blipFill>
                  <a:blip r:embed="rId2"/>
                  <a:srcRect/>
                  <a:stretch>
                    <a:fillRect/>
                  </a:stretch>
                </pic:blipFill>
                <pic:spPr bwMode="auto">
                  <a:xfrm>
                    <a:off x="0" y="0"/>
                    <a:ext cx="904875" cy="1000125"/>
                  </a:xfrm>
                  <a:prstGeom prst="rect">
                    <a:avLst/>
                  </a:prstGeom>
                  <a:noFill/>
                  <a:ln w="9525">
                    <a:noFill/>
                    <a:miter lim="800000"/>
                    <a:headEnd/>
                    <a:tailEnd/>
                  </a:ln>
                </pic:spPr>
              </pic:pic>
            </a:graphicData>
          </a:graphic>
        </wp:inline>
      </w:drawing>
    </w:r>
    <w:r w:rsidR="0031193B">
      <w:rPr>
        <w:rFonts w:ascii="Calibri" w:hAnsi="Calibri" w:cs="Calibri"/>
        <w:b/>
        <w:bCs/>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6260A"/>
    <w:multiLevelType w:val="hybridMultilevel"/>
    <w:tmpl w:val="38B04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5325"/>
    <w:rsid w:val="00002A79"/>
    <w:rsid w:val="0002257C"/>
    <w:rsid w:val="00042097"/>
    <w:rsid w:val="00043EA6"/>
    <w:rsid w:val="00050861"/>
    <w:rsid w:val="00054341"/>
    <w:rsid w:val="000553CB"/>
    <w:rsid w:val="00066320"/>
    <w:rsid w:val="00067771"/>
    <w:rsid w:val="00071264"/>
    <w:rsid w:val="00076012"/>
    <w:rsid w:val="0008134F"/>
    <w:rsid w:val="00091E4B"/>
    <w:rsid w:val="000A140C"/>
    <w:rsid w:val="000B259C"/>
    <w:rsid w:val="000B2E46"/>
    <w:rsid w:val="000B4FDC"/>
    <w:rsid w:val="000B5F3A"/>
    <w:rsid w:val="000B6B71"/>
    <w:rsid w:val="000B6BB6"/>
    <w:rsid w:val="000B7F4E"/>
    <w:rsid w:val="000C6380"/>
    <w:rsid w:val="000D149A"/>
    <w:rsid w:val="000E487A"/>
    <w:rsid w:val="000F168C"/>
    <w:rsid w:val="000F2B28"/>
    <w:rsid w:val="000F55CE"/>
    <w:rsid w:val="000F5992"/>
    <w:rsid w:val="00113874"/>
    <w:rsid w:val="00117B55"/>
    <w:rsid w:val="001208E5"/>
    <w:rsid w:val="0012721D"/>
    <w:rsid w:val="00134971"/>
    <w:rsid w:val="00140E73"/>
    <w:rsid w:val="0014175F"/>
    <w:rsid w:val="0015606D"/>
    <w:rsid w:val="0016036D"/>
    <w:rsid w:val="00172088"/>
    <w:rsid w:val="001A74DF"/>
    <w:rsid w:val="001A7E60"/>
    <w:rsid w:val="001C7718"/>
    <w:rsid w:val="001D2F5E"/>
    <w:rsid w:val="001D42C0"/>
    <w:rsid w:val="001D4DF5"/>
    <w:rsid w:val="001E2EB2"/>
    <w:rsid w:val="001F48AF"/>
    <w:rsid w:val="001F5A81"/>
    <w:rsid w:val="001F71BA"/>
    <w:rsid w:val="00201989"/>
    <w:rsid w:val="002043F6"/>
    <w:rsid w:val="002206AC"/>
    <w:rsid w:val="00230529"/>
    <w:rsid w:val="00231D3B"/>
    <w:rsid w:val="002331F8"/>
    <w:rsid w:val="00234B4A"/>
    <w:rsid w:val="0027034A"/>
    <w:rsid w:val="00277479"/>
    <w:rsid w:val="00282763"/>
    <w:rsid w:val="002827BF"/>
    <w:rsid w:val="0029299C"/>
    <w:rsid w:val="002A5F32"/>
    <w:rsid w:val="002C199C"/>
    <w:rsid w:val="002E4C66"/>
    <w:rsid w:val="002E6462"/>
    <w:rsid w:val="00310887"/>
    <w:rsid w:val="0031169C"/>
    <w:rsid w:val="0031193B"/>
    <w:rsid w:val="0031449C"/>
    <w:rsid w:val="00320BBC"/>
    <w:rsid w:val="00324951"/>
    <w:rsid w:val="00325CB7"/>
    <w:rsid w:val="00330255"/>
    <w:rsid w:val="003426F1"/>
    <w:rsid w:val="00350CC8"/>
    <w:rsid w:val="00356BBB"/>
    <w:rsid w:val="00375835"/>
    <w:rsid w:val="00387075"/>
    <w:rsid w:val="00393B6B"/>
    <w:rsid w:val="00394769"/>
    <w:rsid w:val="00395FCF"/>
    <w:rsid w:val="003A2EA6"/>
    <w:rsid w:val="003C098E"/>
    <w:rsid w:val="00406D94"/>
    <w:rsid w:val="00410B30"/>
    <w:rsid w:val="004342FF"/>
    <w:rsid w:val="0043654F"/>
    <w:rsid w:val="00446A09"/>
    <w:rsid w:val="00451875"/>
    <w:rsid w:val="00474227"/>
    <w:rsid w:val="00485931"/>
    <w:rsid w:val="004A1BDD"/>
    <w:rsid w:val="004A4142"/>
    <w:rsid w:val="004C02F0"/>
    <w:rsid w:val="004D5FAA"/>
    <w:rsid w:val="004E6493"/>
    <w:rsid w:val="004F4F1A"/>
    <w:rsid w:val="00502E52"/>
    <w:rsid w:val="0052092E"/>
    <w:rsid w:val="00530052"/>
    <w:rsid w:val="0053090B"/>
    <w:rsid w:val="005465A4"/>
    <w:rsid w:val="00553EA9"/>
    <w:rsid w:val="0056147D"/>
    <w:rsid w:val="00581E26"/>
    <w:rsid w:val="0058260C"/>
    <w:rsid w:val="005A07FF"/>
    <w:rsid w:val="005B275D"/>
    <w:rsid w:val="005C1163"/>
    <w:rsid w:val="005C1379"/>
    <w:rsid w:val="005D2467"/>
    <w:rsid w:val="005D549A"/>
    <w:rsid w:val="005F25F4"/>
    <w:rsid w:val="005F6D43"/>
    <w:rsid w:val="00600282"/>
    <w:rsid w:val="00603489"/>
    <w:rsid w:val="0060667B"/>
    <w:rsid w:val="00613F3A"/>
    <w:rsid w:val="006437BC"/>
    <w:rsid w:val="00656EFE"/>
    <w:rsid w:val="00662081"/>
    <w:rsid w:val="006623A4"/>
    <w:rsid w:val="00662734"/>
    <w:rsid w:val="00663C01"/>
    <w:rsid w:val="00664F55"/>
    <w:rsid w:val="00670E06"/>
    <w:rsid w:val="00672406"/>
    <w:rsid w:val="0067418A"/>
    <w:rsid w:val="0069648E"/>
    <w:rsid w:val="0069678B"/>
    <w:rsid w:val="006A013C"/>
    <w:rsid w:val="006A2E51"/>
    <w:rsid w:val="006A3037"/>
    <w:rsid w:val="006A5B12"/>
    <w:rsid w:val="006B0130"/>
    <w:rsid w:val="006B074B"/>
    <w:rsid w:val="006B0C40"/>
    <w:rsid w:val="006B24D4"/>
    <w:rsid w:val="006B3A0F"/>
    <w:rsid w:val="006C5E35"/>
    <w:rsid w:val="006D40B9"/>
    <w:rsid w:val="006E5820"/>
    <w:rsid w:val="006F6ED2"/>
    <w:rsid w:val="0070674E"/>
    <w:rsid w:val="007073F3"/>
    <w:rsid w:val="00713E80"/>
    <w:rsid w:val="0071477B"/>
    <w:rsid w:val="00726E49"/>
    <w:rsid w:val="00740892"/>
    <w:rsid w:val="00742DFD"/>
    <w:rsid w:val="00743E82"/>
    <w:rsid w:val="00752364"/>
    <w:rsid w:val="0075236C"/>
    <w:rsid w:val="0076122F"/>
    <w:rsid w:val="00764EFE"/>
    <w:rsid w:val="007742CD"/>
    <w:rsid w:val="00791E3B"/>
    <w:rsid w:val="00796EE4"/>
    <w:rsid w:val="007A6067"/>
    <w:rsid w:val="007D2B77"/>
    <w:rsid w:val="007D55D1"/>
    <w:rsid w:val="007F5F0B"/>
    <w:rsid w:val="007F7CBA"/>
    <w:rsid w:val="00803649"/>
    <w:rsid w:val="00813CA4"/>
    <w:rsid w:val="00827587"/>
    <w:rsid w:val="008319A5"/>
    <w:rsid w:val="00863386"/>
    <w:rsid w:val="00864B95"/>
    <w:rsid w:val="00865A73"/>
    <w:rsid w:val="008B0470"/>
    <w:rsid w:val="008B3B77"/>
    <w:rsid w:val="008D3B2F"/>
    <w:rsid w:val="008D68A0"/>
    <w:rsid w:val="008F69E0"/>
    <w:rsid w:val="00906120"/>
    <w:rsid w:val="009158ED"/>
    <w:rsid w:val="00916E0D"/>
    <w:rsid w:val="00934217"/>
    <w:rsid w:val="0093559F"/>
    <w:rsid w:val="00941D88"/>
    <w:rsid w:val="0095230A"/>
    <w:rsid w:val="009645ED"/>
    <w:rsid w:val="00964B4B"/>
    <w:rsid w:val="0098572F"/>
    <w:rsid w:val="00991C44"/>
    <w:rsid w:val="0099741E"/>
    <w:rsid w:val="009A1B6D"/>
    <w:rsid w:val="009B16EA"/>
    <w:rsid w:val="009C3BEE"/>
    <w:rsid w:val="009C73DB"/>
    <w:rsid w:val="00A17DC7"/>
    <w:rsid w:val="00A37E29"/>
    <w:rsid w:val="00A522A0"/>
    <w:rsid w:val="00A6060E"/>
    <w:rsid w:val="00A60D93"/>
    <w:rsid w:val="00A614F7"/>
    <w:rsid w:val="00A61998"/>
    <w:rsid w:val="00A6429C"/>
    <w:rsid w:val="00A670B7"/>
    <w:rsid w:val="00A81605"/>
    <w:rsid w:val="00A97E89"/>
    <w:rsid w:val="00AA20B9"/>
    <w:rsid w:val="00AA4541"/>
    <w:rsid w:val="00AA5901"/>
    <w:rsid w:val="00AB03FC"/>
    <w:rsid w:val="00AC0F40"/>
    <w:rsid w:val="00AC67B8"/>
    <w:rsid w:val="00AC732E"/>
    <w:rsid w:val="00AD62E4"/>
    <w:rsid w:val="00AF6C98"/>
    <w:rsid w:val="00B16A79"/>
    <w:rsid w:val="00B20320"/>
    <w:rsid w:val="00B3253D"/>
    <w:rsid w:val="00B33BD8"/>
    <w:rsid w:val="00B72BC0"/>
    <w:rsid w:val="00B803A1"/>
    <w:rsid w:val="00BA28D0"/>
    <w:rsid w:val="00BA75F2"/>
    <w:rsid w:val="00BB6A90"/>
    <w:rsid w:val="00BC11F5"/>
    <w:rsid w:val="00BC3EB5"/>
    <w:rsid w:val="00BC5379"/>
    <w:rsid w:val="00BD1A95"/>
    <w:rsid w:val="00BE3401"/>
    <w:rsid w:val="00BF3DCF"/>
    <w:rsid w:val="00C00228"/>
    <w:rsid w:val="00C05A11"/>
    <w:rsid w:val="00C07E99"/>
    <w:rsid w:val="00C11F4E"/>
    <w:rsid w:val="00C13BBD"/>
    <w:rsid w:val="00C1534F"/>
    <w:rsid w:val="00C21733"/>
    <w:rsid w:val="00C370E8"/>
    <w:rsid w:val="00C478B6"/>
    <w:rsid w:val="00C5412D"/>
    <w:rsid w:val="00C54E4E"/>
    <w:rsid w:val="00C62A15"/>
    <w:rsid w:val="00C65BFB"/>
    <w:rsid w:val="00C714B8"/>
    <w:rsid w:val="00CB0E6F"/>
    <w:rsid w:val="00CB44B4"/>
    <w:rsid w:val="00CC0152"/>
    <w:rsid w:val="00CC3850"/>
    <w:rsid w:val="00CD061F"/>
    <w:rsid w:val="00CE6F1E"/>
    <w:rsid w:val="00CF5416"/>
    <w:rsid w:val="00D03285"/>
    <w:rsid w:val="00D05488"/>
    <w:rsid w:val="00D23798"/>
    <w:rsid w:val="00D32E00"/>
    <w:rsid w:val="00D55325"/>
    <w:rsid w:val="00D60F61"/>
    <w:rsid w:val="00D613FE"/>
    <w:rsid w:val="00D71A02"/>
    <w:rsid w:val="00D9102B"/>
    <w:rsid w:val="00D918D7"/>
    <w:rsid w:val="00D920CC"/>
    <w:rsid w:val="00DD4FC0"/>
    <w:rsid w:val="00DF771C"/>
    <w:rsid w:val="00E003FE"/>
    <w:rsid w:val="00E01E4A"/>
    <w:rsid w:val="00E06E75"/>
    <w:rsid w:val="00E212D1"/>
    <w:rsid w:val="00E239CF"/>
    <w:rsid w:val="00E4088F"/>
    <w:rsid w:val="00E466D3"/>
    <w:rsid w:val="00E6307D"/>
    <w:rsid w:val="00E6635B"/>
    <w:rsid w:val="00E66F80"/>
    <w:rsid w:val="00E72882"/>
    <w:rsid w:val="00E807B3"/>
    <w:rsid w:val="00EA313D"/>
    <w:rsid w:val="00EB251E"/>
    <w:rsid w:val="00EC3A99"/>
    <w:rsid w:val="00EC5ABB"/>
    <w:rsid w:val="00EF0A3A"/>
    <w:rsid w:val="00EF5D29"/>
    <w:rsid w:val="00F205B1"/>
    <w:rsid w:val="00F20F38"/>
    <w:rsid w:val="00F2285A"/>
    <w:rsid w:val="00F23008"/>
    <w:rsid w:val="00F26FC7"/>
    <w:rsid w:val="00F431EB"/>
    <w:rsid w:val="00F717C7"/>
    <w:rsid w:val="00F84FA4"/>
    <w:rsid w:val="00F868D6"/>
    <w:rsid w:val="00FA1EA1"/>
    <w:rsid w:val="00FA641D"/>
    <w:rsid w:val="00FB4673"/>
    <w:rsid w:val="00FB5259"/>
    <w:rsid w:val="00FD471A"/>
    <w:rsid w:val="00FD4DE5"/>
    <w:rsid w:val="00FD7D27"/>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25"/>
    <w:pPr>
      <w:spacing w:after="120"/>
    </w:pPr>
    <w:rPr>
      <w:rFonts w:ascii="Arial" w:eastAsia="Times New Roman" w:hAnsi="Arial" w:cs="Arial"/>
      <w:lang w:val="de-CH" w:eastAsia="de-CH"/>
    </w:rPr>
  </w:style>
  <w:style w:type="paragraph" w:styleId="Heading3">
    <w:name w:val="heading 3"/>
    <w:basedOn w:val="Normal"/>
    <w:next w:val="Normal"/>
    <w:link w:val="Heading3Char"/>
    <w:uiPriority w:val="99"/>
    <w:qFormat/>
    <w:rsid w:val="000B2E46"/>
    <w:pPr>
      <w:keepNext/>
      <w:spacing w:after="0"/>
      <w:outlineLvl w:val="2"/>
    </w:pPr>
    <w:rPr>
      <w:b/>
      <w:bCs/>
      <w:sz w:val="24"/>
      <w:szCs w:val="24"/>
      <w:lang w:val="nn-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2E46"/>
    <w:rPr>
      <w:rFonts w:ascii="Arial" w:hAnsi="Arial" w:cs="Arial"/>
      <w:b/>
      <w:bCs/>
      <w:sz w:val="20"/>
      <w:szCs w:val="20"/>
      <w:lang w:val="nn-NO"/>
    </w:rPr>
  </w:style>
  <w:style w:type="paragraph" w:styleId="BalloonText">
    <w:name w:val="Balloon Text"/>
    <w:basedOn w:val="Normal"/>
    <w:link w:val="BalloonTextChar"/>
    <w:uiPriority w:val="99"/>
    <w:semiHidden/>
    <w:rsid w:val="00D553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325"/>
    <w:rPr>
      <w:rFonts w:ascii="Tahoma" w:hAnsi="Tahoma" w:cs="Tahoma"/>
      <w:sz w:val="16"/>
      <w:szCs w:val="16"/>
      <w:lang w:val="de-CH" w:eastAsia="de-CH"/>
    </w:rPr>
  </w:style>
  <w:style w:type="paragraph" w:customStyle="1" w:styleId="Style2">
    <w:name w:val="Style2"/>
    <w:autoRedefine/>
    <w:uiPriority w:val="99"/>
    <w:rsid w:val="007F5F0B"/>
    <w:pPr>
      <w:spacing w:before="120" w:after="120"/>
      <w:jc w:val="both"/>
    </w:pPr>
    <w:rPr>
      <w:rFonts w:ascii="Arial" w:hAnsi="Arial" w:cs="Arial"/>
      <w:sz w:val="24"/>
      <w:szCs w:val="24"/>
      <w:lang w:val="pt-PT"/>
    </w:rPr>
  </w:style>
  <w:style w:type="paragraph" w:styleId="PlainText">
    <w:name w:val="Plain Text"/>
    <w:basedOn w:val="Normal"/>
    <w:link w:val="PlainTextChar"/>
    <w:autoRedefine/>
    <w:uiPriority w:val="99"/>
    <w:rsid w:val="007F5F0B"/>
    <w:pPr>
      <w:spacing w:before="120"/>
      <w:jc w:val="both"/>
    </w:pPr>
    <w:rPr>
      <w:rFonts w:eastAsia="Calibri"/>
      <w:sz w:val="24"/>
      <w:szCs w:val="24"/>
      <w:lang w:val="pt-PT" w:eastAsia="en-US"/>
    </w:rPr>
  </w:style>
  <w:style w:type="character" w:customStyle="1" w:styleId="PlainTextChar">
    <w:name w:val="Plain Text Char"/>
    <w:basedOn w:val="DefaultParagraphFont"/>
    <w:link w:val="PlainText"/>
    <w:uiPriority w:val="99"/>
    <w:locked/>
    <w:rsid w:val="007F5F0B"/>
    <w:rPr>
      <w:rFonts w:ascii="Arial" w:hAnsi="Arial" w:cs="Arial"/>
      <w:sz w:val="21"/>
      <w:szCs w:val="21"/>
    </w:rPr>
  </w:style>
  <w:style w:type="paragraph" w:styleId="Header">
    <w:name w:val="header"/>
    <w:basedOn w:val="Normal"/>
    <w:link w:val="HeaderChar"/>
    <w:uiPriority w:val="99"/>
    <w:rsid w:val="00D55325"/>
    <w:pPr>
      <w:jc w:val="center"/>
    </w:pPr>
  </w:style>
  <w:style w:type="character" w:customStyle="1" w:styleId="HeaderChar">
    <w:name w:val="Header Char"/>
    <w:basedOn w:val="DefaultParagraphFont"/>
    <w:link w:val="Header"/>
    <w:uiPriority w:val="99"/>
    <w:locked/>
    <w:rsid w:val="00D55325"/>
    <w:rPr>
      <w:rFonts w:ascii="Arial" w:hAnsi="Arial" w:cs="Arial"/>
      <w:sz w:val="20"/>
      <w:szCs w:val="20"/>
      <w:lang w:val="de-CH" w:eastAsia="de-CH"/>
    </w:rPr>
  </w:style>
  <w:style w:type="character" w:styleId="Hyperlink">
    <w:name w:val="Hyperlink"/>
    <w:basedOn w:val="DefaultParagraphFont"/>
    <w:uiPriority w:val="99"/>
    <w:rsid w:val="00D55325"/>
    <w:rPr>
      <w:rFonts w:cs="Times New Roman"/>
      <w:color w:val="0000FF"/>
      <w:u w:val="single"/>
    </w:rPr>
  </w:style>
  <w:style w:type="paragraph" w:styleId="Footer">
    <w:name w:val="footer"/>
    <w:basedOn w:val="Normal"/>
    <w:link w:val="FooterChar"/>
    <w:uiPriority w:val="99"/>
    <w:rsid w:val="00D55325"/>
    <w:pPr>
      <w:tabs>
        <w:tab w:val="center" w:pos="4252"/>
        <w:tab w:val="right" w:pos="8504"/>
      </w:tabs>
      <w:spacing w:after="0"/>
    </w:pPr>
  </w:style>
  <w:style w:type="character" w:customStyle="1" w:styleId="FooterChar">
    <w:name w:val="Footer Char"/>
    <w:basedOn w:val="DefaultParagraphFont"/>
    <w:link w:val="Footer"/>
    <w:uiPriority w:val="99"/>
    <w:locked/>
    <w:rsid w:val="00D55325"/>
    <w:rPr>
      <w:rFonts w:ascii="Arial" w:hAnsi="Arial" w:cs="Arial"/>
      <w:sz w:val="20"/>
      <w:szCs w:val="20"/>
      <w:lang w:val="de-CH" w:eastAsia="de-CH"/>
    </w:rPr>
  </w:style>
  <w:style w:type="paragraph" w:customStyle="1" w:styleId="Default">
    <w:name w:val="Default"/>
    <w:uiPriority w:val="99"/>
    <w:rsid w:val="00B33BD8"/>
    <w:pPr>
      <w:autoSpaceDE w:val="0"/>
      <w:autoSpaceDN w:val="0"/>
      <w:adjustRightInd w:val="0"/>
    </w:pPr>
    <w:rPr>
      <w:rFonts w:ascii="Arial" w:hAnsi="Arial" w:cs="Arial"/>
      <w:color w:val="000000"/>
      <w:sz w:val="24"/>
      <w:szCs w:val="24"/>
      <w:lang w:val="nl-NL"/>
    </w:rPr>
  </w:style>
  <w:style w:type="table" w:styleId="TableGrid">
    <w:name w:val="Table Grid"/>
    <w:basedOn w:val="TableNormal"/>
    <w:uiPriority w:val="99"/>
    <w:rsid w:val="0060028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99"/>
    <w:rsid w:val="00600282"/>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600282"/>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6">
    <w:name w:val="Light Shading Accent 6"/>
    <w:basedOn w:val="TableNormal"/>
    <w:uiPriority w:val="99"/>
    <w:rsid w:val="00600282"/>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1">
    <w:name w:val="Light Shading Accent 1"/>
    <w:basedOn w:val="TableNormal"/>
    <w:uiPriority w:val="99"/>
    <w:rsid w:val="00600282"/>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99"/>
    <w:rsid w:val="00E06E75"/>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99"/>
    <w:rsid w:val="001E2EB2"/>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99"/>
    <w:rsid w:val="001E2EB2"/>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hw">
    <w:name w:val="hw"/>
    <w:basedOn w:val="DefaultParagraphFont"/>
    <w:uiPriority w:val="99"/>
    <w:rsid w:val="00803649"/>
    <w:rPr>
      <w:rFonts w:ascii="Arial" w:hAnsi="Arial" w:cs="Arial"/>
      <w:b/>
      <w:bCs/>
      <w:color w:val="auto"/>
    </w:rPr>
  </w:style>
  <w:style w:type="character" w:customStyle="1" w:styleId="impres1">
    <w:name w:val="impres1"/>
    <w:uiPriority w:val="99"/>
    <w:rsid w:val="00791E3B"/>
    <w:rPr>
      <w:rFonts w:ascii="Arial" w:hAnsi="Arial" w:cs="Arial"/>
      <w:color w:val="000000"/>
      <w:sz w:val="17"/>
      <w:szCs w:val="17"/>
      <w:u w:val="none"/>
      <w:effect w:val="none"/>
    </w:rPr>
  </w:style>
  <w:style w:type="paragraph" w:styleId="NoSpacing">
    <w:name w:val="No Spacing"/>
    <w:uiPriority w:val="99"/>
    <w:qFormat/>
    <w:rsid w:val="00050861"/>
    <w:rPr>
      <w:rFonts w:ascii="Arial" w:eastAsia="Times New Roman" w:hAnsi="Arial" w:cs="Arial"/>
      <w:lang w:val="de-CH" w:eastAsia="de-CH"/>
    </w:rPr>
  </w:style>
  <w:style w:type="paragraph" w:styleId="ListParagraph">
    <w:name w:val="List Paragraph"/>
    <w:basedOn w:val="Normal"/>
    <w:uiPriority w:val="99"/>
    <w:qFormat/>
    <w:rsid w:val="00AD62E4"/>
    <w:pPr>
      <w:spacing w:after="160" w:line="259" w:lineRule="auto"/>
      <w:ind w:left="720"/>
    </w:pPr>
    <w:rPr>
      <w:rFonts w:ascii="Calibri" w:eastAsia="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25"/>
    <w:pPr>
      <w:spacing w:after="120"/>
    </w:pPr>
    <w:rPr>
      <w:rFonts w:ascii="Arial" w:eastAsia="Times New Roman" w:hAnsi="Arial" w:cs="Arial"/>
      <w:lang w:val="de-CH" w:eastAsia="de-CH"/>
    </w:rPr>
  </w:style>
  <w:style w:type="paragraph" w:styleId="Heading3">
    <w:name w:val="heading 3"/>
    <w:basedOn w:val="Normal"/>
    <w:next w:val="Normal"/>
    <w:link w:val="Heading3Char"/>
    <w:uiPriority w:val="99"/>
    <w:qFormat/>
    <w:rsid w:val="000B2E46"/>
    <w:pPr>
      <w:keepNext/>
      <w:spacing w:after="0"/>
      <w:outlineLvl w:val="2"/>
    </w:pPr>
    <w:rPr>
      <w:b/>
      <w:bCs/>
      <w:sz w:val="24"/>
      <w:szCs w:val="24"/>
      <w:lang w:val="nn-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2E46"/>
    <w:rPr>
      <w:rFonts w:ascii="Arial" w:hAnsi="Arial" w:cs="Arial"/>
      <w:b/>
      <w:bCs/>
      <w:sz w:val="20"/>
      <w:szCs w:val="20"/>
      <w:lang w:val="nn-NO"/>
    </w:rPr>
  </w:style>
  <w:style w:type="paragraph" w:styleId="BalloonText">
    <w:name w:val="Balloon Text"/>
    <w:basedOn w:val="Normal"/>
    <w:link w:val="BalloonTextChar"/>
    <w:uiPriority w:val="99"/>
    <w:semiHidden/>
    <w:rsid w:val="00D553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325"/>
    <w:rPr>
      <w:rFonts w:ascii="Tahoma" w:hAnsi="Tahoma" w:cs="Tahoma"/>
      <w:sz w:val="16"/>
      <w:szCs w:val="16"/>
      <w:lang w:val="de-CH" w:eastAsia="de-CH"/>
    </w:rPr>
  </w:style>
  <w:style w:type="paragraph" w:customStyle="1" w:styleId="Style2">
    <w:name w:val="Style2"/>
    <w:autoRedefine/>
    <w:uiPriority w:val="99"/>
    <w:rsid w:val="007F5F0B"/>
    <w:pPr>
      <w:spacing w:before="120" w:after="120"/>
      <w:jc w:val="both"/>
    </w:pPr>
    <w:rPr>
      <w:rFonts w:ascii="Arial" w:hAnsi="Arial" w:cs="Arial"/>
      <w:sz w:val="24"/>
      <w:szCs w:val="24"/>
      <w:lang w:val="pt-PT"/>
    </w:rPr>
  </w:style>
  <w:style w:type="paragraph" w:styleId="PlainText">
    <w:name w:val="Plain Text"/>
    <w:basedOn w:val="Normal"/>
    <w:link w:val="PlainTextChar"/>
    <w:autoRedefine/>
    <w:uiPriority w:val="99"/>
    <w:rsid w:val="007F5F0B"/>
    <w:pPr>
      <w:spacing w:before="120"/>
      <w:jc w:val="both"/>
    </w:pPr>
    <w:rPr>
      <w:rFonts w:eastAsia="Calibri"/>
      <w:sz w:val="24"/>
      <w:szCs w:val="24"/>
      <w:lang w:val="pt-PT" w:eastAsia="en-US"/>
    </w:rPr>
  </w:style>
  <w:style w:type="character" w:customStyle="1" w:styleId="PlainTextChar">
    <w:name w:val="Plain Text Char"/>
    <w:basedOn w:val="DefaultParagraphFont"/>
    <w:link w:val="PlainText"/>
    <w:uiPriority w:val="99"/>
    <w:locked/>
    <w:rsid w:val="007F5F0B"/>
    <w:rPr>
      <w:rFonts w:ascii="Arial" w:hAnsi="Arial" w:cs="Arial"/>
      <w:sz w:val="21"/>
      <w:szCs w:val="21"/>
    </w:rPr>
  </w:style>
  <w:style w:type="paragraph" w:styleId="Header">
    <w:name w:val="header"/>
    <w:basedOn w:val="Normal"/>
    <w:link w:val="HeaderChar"/>
    <w:uiPriority w:val="99"/>
    <w:rsid w:val="00D55325"/>
    <w:pPr>
      <w:jc w:val="center"/>
    </w:pPr>
  </w:style>
  <w:style w:type="character" w:customStyle="1" w:styleId="HeaderChar">
    <w:name w:val="Header Char"/>
    <w:basedOn w:val="DefaultParagraphFont"/>
    <w:link w:val="Header"/>
    <w:uiPriority w:val="99"/>
    <w:locked/>
    <w:rsid w:val="00D55325"/>
    <w:rPr>
      <w:rFonts w:ascii="Arial" w:hAnsi="Arial" w:cs="Arial"/>
      <w:sz w:val="20"/>
      <w:szCs w:val="20"/>
      <w:lang w:val="de-CH" w:eastAsia="de-CH"/>
    </w:rPr>
  </w:style>
  <w:style w:type="character" w:styleId="Hyperlink">
    <w:name w:val="Hyperlink"/>
    <w:basedOn w:val="DefaultParagraphFont"/>
    <w:uiPriority w:val="99"/>
    <w:rsid w:val="00D55325"/>
    <w:rPr>
      <w:rFonts w:cs="Times New Roman"/>
      <w:color w:val="0000FF"/>
      <w:u w:val="single"/>
    </w:rPr>
  </w:style>
  <w:style w:type="paragraph" w:styleId="Footer">
    <w:name w:val="footer"/>
    <w:basedOn w:val="Normal"/>
    <w:link w:val="FooterChar"/>
    <w:uiPriority w:val="99"/>
    <w:rsid w:val="00D55325"/>
    <w:pPr>
      <w:tabs>
        <w:tab w:val="center" w:pos="4252"/>
        <w:tab w:val="right" w:pos="8504"/>
      </w:tabs>
      <w:spacing w:after="0"/>
    </w:pPr>
  </w:style>
  <w:style w:type="character" w:customStyle="1" w:styleId="FooterChar">
    <w:name w:val="Footer Char"/>
    <w:basedOn w:val="DefaultParagraphFont"/>
    <w:link w:val="Footer"/>
    <w:uiPriority w:val="99"/>
    <w:locked/>
    <w:rsid w:val="00D55325"/>
    <w:rPr>
      <w:rFonts w:ascii="Arial" w:hAnsi="Arial" w:cs="Arial"/>
      <w:sz w:val="20"/>
      <w:szCs w:val="20"/>
      <w:lang w:val="de-CH" w:eastAsia="de-CH"/>
    </w:rPr>
  </w:style>
  <w:style w:type="paragraph" w:customStyle="1" w:styleId="Default">
    <w:name w:val="Default"/>
    <w:uiPriority w:val="99"/>
    <w:rsid w:val="00B33BD8"/>
    <w:pPr>
      <w:autoSpaceDE w:val="0"/>
      <w:autoSpaceDN w:val="0"/>
      <w:adjustRightInd w:val="0"/>
    </w:pPr>
    <w:rPr>
      <w:rFonts w:ascii="Arial" w:hAnsi="Arial" w:cs="Arial"/>
      <w:color w:val="000000"/>
      <w:sz w:val="24"/>
      <w:szCs w:val="24"/>
      <w:lang w:val="nl-NL"/>
    </w:rPr>
  </w:style>
  <w:style w:type="table" w:styleId="TableGrid">
    <w:name w:val="Table Grid"/>
    <w:basedOn w:val="TableNormal"/>
    <w:uiPriority w:val="99"/>
    <w:rsid w:val="0060028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99"/>
    <w:rsid w:val="00600282"/>
    <w:rPr>
      <w:rFonts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600282"/>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6">
    <w:name w:val="Light Shading Accent 6"/>
    <w:basedOn w:val="TableNormal"/>
    <w:uiPriority w:val="99"/>
    <w:rsid w:val="00600282"/>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1">
    <w:name w:val="Light Shading Accent 1"/>
    <w:basedOn w:val="TableNormal"/>
    <w:uiPriority w:val="99"/>
    <w:rsid w:val="00600282"/>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99"/>
    <w:rsid w:val="00E06E75"/>
    <w:rPr>
      <w:rFonts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99"/>
    <w:rsid w:val="001E2EB2"/>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99"/>
    <w:rsid w:val="001E2EB2"/>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hw">
    <w:name w:val="hw"/>
    <w:basedOn w:val="DefaultParagraphFont"/>
    <w:uiPriority w:val="99"/>
    <w:rsid w:val="00803649"/>
    <w:rPr>
      <w:rFonts w:ascii="Arial" w:hAnsi="Arial" w:cs="Arial"/>
      <w:b/>
      <w:bCs/>
      <w:color w:val="auto"/>
    </w:rPr>
  </w:style>
  <w:style w:type="character" w:customStyle="1" w:styleId="impres1">
    <w:name w:val="impres1"/>
    <w:uiPriority w:val="99"/>
    <w:rsid w:val="00791E3B"/>
    <w:rPr>
      <w:rFonts w:ascii="Arial" w:hAnsi="Arial" w:cs="Arial"/>
      <w:color w:val="000000"/>
      <w:sz w:val="17"/>
      <w:szCs w:val="17"/>
      <w:u w:val="none"/>
      <w:effect w:val="none"/>
    </w:rPr>
  </w:style>
  <w:style w:type="paragraph" w:styleId="NoSpacing">
    <w:name w:val="No Spacing"/>
    <w:uiPriority w:val="99"/>
    <w:qFormat/>
    <w:rsid w:val="00050861"/>
    <w:rPr>
      <w:rFonts w:ascii="Arial" w:eastAsia="Times New Roman" w:hAnsi="Arial" w:cs="Arial"/>
      <w:lang w:val="de-CH" w:eastAsia="de-CH"/>
    </w:rPr>
  </w:style>
  <w:style w:type="paragraph" w:styleId="ListParagraph">
    <w:name w:val="List Paragraph"/>
    <w:basedOn w:val="Normal"/>
    <w:uiPriority w:val="99"/>
    <w:qFormat/>
    <w:rsid w:val="00AD62E4"/>
    <w:pPr>
      <w:spacing w:after="160" w:line="259" w:lineRule="auto"/>
      <w:ind w:left="72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39065">
      <w:bodyDiv w:val="1"/>
      <w:marLeft w:val="0"/>
      <w:marRight w:val="0"/>
      <w:marTop w:val="0"/>
      <w:marBottom w:val="0"/>
      <w:divBdr>
        <w:top w:val="none" w:sz="0" w:space="0" w:color="auto"/>
        <w:left w:val="none" w:sz="0" w:space="0" w:color="auto"/>
        <w:bottom w:val="none" w:sz="0" w:space="0" w:color="auto"/>
        <w:right w:val="none" w:sz="0" w:space="0" w:color="auto"/>
      </w:divBdr>
    </w:div>
    <w:div w:id="987788709">
      <w:marLeft w:val="0"/>
      <w:marRight w:val="0"/>
      <w:marTop w:val="0"/>
      <w:marBottom w:val="0"/>
      <w:divBdr>
        <w:top w:val="none" w:sz="0" w:space="0" w:color="auto"/>
        <w:left w:val="none" w:sz="0" w:space="0" w:color="auto"/>
        <w:bottom w:val="none" w:sz="0" w:space="0" w:color="auto"/>
        <w:right w:val="none" w:sz="0" w:space="0" w:color="auto"/>
      </w:divBdr>
    </w:div>
    <w:div w:id="987788712">
      <w:marLeft w:val="0"/>
      <w:marRight w:val="0"/>
      <w:marTop w:val="0"/>
      <w:marBottom w:val="0"/>
      <w:divBdr>
        <w:top w:val="none" w:sz="0" w:space="0" w:color="auto"/>
        <w:left w:val="none" w:sz="0" w:space="0" w:color="auto"/>
        <w:bottom w:val="none" w:sz="0" w:space="0" w:color="auto"/>
        <w:right w:val="none" w:sz="0" w:space="0" w:color="auto"/>
      </w:divBdr>
    </w:div>
    <w:div w:id="987788713">
      <w:marLeft w:val="0"/>
      <w:marRight w:val="0"/>
      <w:marTop w:val="0"/>
      <w:marBottom w:val="0"/>
      <w:divBdr>
        <w:top w:val="none" w:sz="0" w:space="0" w:color="auto"/>
        <w:left w:val="none" w:sz="0" w:space="0" w:color="auto"/>
        <w:bottom w:val="none" w:sz="0" w:space="0" w:color="auto"/>
        <w:right w:val="none" w:sz="0" w:space="0" w:color="auto"/>
      </w:divBdr>
      <w:divsChild>
        <w:div w:id="987788707">
          <w:marLeft w:val="0"/>
          <w:marRight w:val="0"/>
          <w:marTop w:val="0"/>
          <w:marBottom w:val="0"/>
          <w:divBdr>
            <w:top w:val="none" w:sz="0" w:space="0" w:color="auto"/>
            <w:left w:val="none" w:sz="0" w:space="0" w:color="auto"/>
            <w:bottom w:val="none" w:sz="0" w:space="0" w:color="auto"/>
            <w:right w:val="none" w:sz="0" w:space="0" w:color="auto"/>
          </w:divBdr>
          <w:divsChild>
            <w:div w:id="987788710">
              <w:marLeft w:val="0"/>
              <w:marRight w:val="0"/>
              <w:marTop w:val="0"/>
              <w:marBottom w:val="0"/>
              <w:divBdr>
                <w:top w:val="none" w:sz="0" w:space="0" w:color="auto"/>
                <w:left w:val="none" w:sz="0" w:space="0" w:color="auto"/>
                <w:bottom w:val="none" w:sz="0" w:space="0" w:color="auto"/>
                <w:right w:val="none" w:sz="0" w:space="0" w:color="auto"/>
              </w:divBdr>
              <w:divsChild>
                <w:div w:id="987788716">
                  <w:marLeft w:val="0"/>
                  <w:marRight w:val="0"/>
                  <w:marTop w:val="100"/>
                  <w:marBottom w:val="100"/>
                  <w:divBdr>
                    <w:top w:val="none" w:sz="0" w:space="0" w:color="auto"/>
                    <w:left w:val="none" w:sz="0" w:space="0" w:color="auto"/>
                    <w:bottom w:val="none" w:sz="0" w:space="0" w:color="auto"/>
                    <w:right w:val="none" w:sz="0" w:space="0" w:color="auto"/>
                  </w:divBdr>
                  <w:divsChild>
                    <w:div w:id="987788706">
                      <w:marLeft w:val="0"/>
                      <w:marRight w:val="0"/>
                      <w:marTop w:val="0"/>
                      <w:marBottom w:val="0"/>
                      <w:divBdr>
                        <w:top w:val="none" w:sz="0" w:space="0" w:color="auto"/>
                        <w:left w:val="none" w:sz="0" w:space="0" w:color="auto"/>
                        <w:bottom w:val="none" w:sz="0" w:space="0" w:color="auto"/>
                        <w:right w:val="none" w:sz="0" w:space="0" w:color="auto"/>
                      </w:divBdr>
                      <w:divsChild>
                        <w:div w:id="987788705">
                          <w:marLeft w:val="0"/>
                          <w:marRight w:val="150"/>
                          <w:marTop w:val="300"/>
                          <w:marBottom w:val="75"/>
                          <w:divBdr>
                            <w:top w:val="none" w:sz="0" w:space="0" w:color="auto"/>
                            <w:left w:val="none" w:sz="0" w:space="0" w:color="auto"/>
                            <w:bottom w:val="none" w:sz="0" w:space="0" w:color="auto"/>
                            <w:right w:val="none" w:sz="0" w:space="0" w:color="auto"/>
                          </w:divBdr>
                          <w:divsChild>
                            <w:div w:id="987788704">
                              <w:marLeft w:val="0"/>
                              <w:marRight w:val="0"/>
                              <w:marTop w:val="0"/>
                              <w:marBottom w:val="0"/>
                              <w:divBdr>
                                <w:top w:val="none" w:sz="0" w:space="0" w:color="auto"/>
                                <w:left w:val="none" w:sz="0" w:space="0" w:color="auto"/>
                                <w:bottom w:val="none" w:sz="0" w:space="0" w:color="auto"/>
                                <w:right w:val="none" w:sz="0" w:space="0" w:color="auto"/>
                              </w:divBdr>
                            </w:div>
                            <w:div w:id="987788708">
                              <w:marLeft w:val="0"/>
                              <w:marRight w:val="0"/>
                              <w:marTop w:val="0"/>
                              <w:marBottom w:val="0"/>
                              <w:divBdr>
                                <w:top w:val="none" w:sz="0" w:space="0" w:color="auto"/>
                                <w:left w:val="none" w:sz="0" w:space="0" w:color="auto"/>
                                <w:bottom w:val="none" w:sz="0" w:space="0" w:color="auto"/>
                                <w:right w:val="none" w:sz="0" w:space="0" w:color="auto"/>
                              </w:divBdr>
                            </w:div>
                            <w:div w:id="987788711">
                              <w:marLeft w:val="0"/>
                              <w:marRight w:val="0"/>
                              <w:marTop w:val="0"/>
                              <w:marBottom w:val="0"/>
                              <w:divBdr>
                                <w:top w:val="none" w:sz="0" w:space="0" w:color="auto"/>
                                <w:left w:val="none" w:sz="0" w:space="0" w:color="auto"/>
                                <w:bottom w:val="none" w:sz="0" w:space="0" w:color="auto"/>
                                <w:right w:val="none" w:sz="0" w:space="0" w:color="auto"/>
                              </w:divBdr>
                            </w:div>
                            <w:div w:id="9877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88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W-ERGP@ec.europa.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rvationspravets@tts.bg" TargetMode="External"/><Relationship Id="rId4" Type="http://schemas.openxmlformats.org/officeDocument/2006/relationships/settings" Target="settings.xml"/><Relationship Id="rId9" Type="http://schemas.openxmlformats.org/officeDocument/2006/relationships/hyperlink" Target="mailto:mivanova@crc.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European Regulators Group for Postal Services (ERGP)</vt:lpstr>
    </vt:vector>
  </TitlesOfParts>
  <Company>European Commission</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Regulators Group for Postal Services (ERGP)</dc:title>
  <dc:creator>ICP0515</dc:creator>
  <cp:lastModifiedBy>Ioliana Venelinova Raykova</cp:lastModifiedBy>
  <cp:revision>4</cp:revision>
  <cp:lastPrinted>2016-01-29T08:14:00Z</cp:lastPrinted>
  <dcterms:created xsi:type="dcterms:W3CDTF">2016-04-25T09:00:00Z</dcterms:created>
  <dcterms:modified xsi:type="dcterms:W3CDTF">2016-04-25T09:12:00Z</dcterms:modified>
</cp:coreProperties>
</file>